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07024" w14:textId="41909E35" w:rsidR="00B1009A" w:rsidRDefault="00B1009A" w:rsidP="00B100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COKE COUNT</w:t>
      </w:r>
      <w:r w:rsidR="003769E7">
        <w:rPr>
          <w:rFonts w:ascii="Arial" w:hAnsi="Arial" w:cs="Arial"/>
          <w:b/>
          <w:bCs/>
          <w:color w:val="000000"/>
          <w:sz w:val="28"/>
          <w:szCs w:val="28"/>
        </w:rPr>
        <w:t>Y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INVITATION TO BID C</w:t>
      </w:r>
      <w:r w:rsidR="00C9490E">
        <w:rPr>
          <w:rFonts w:ascii="Arial" w:hAnsi="Arial" w:cs="Arial"/>
          <w:b/>
          <w:bCs/>
          <w:color w:val="000000"/>
          <w:sz w:val="28"/>
          <w:szCs w:val="28"/>
        </w:rPr>
        <w:t>OMMERCIAL BASE</w:t>
      </w:r>
    </w:p>
    <w:p w14:paraId="4B2AB825" w14:textId="28AC2077" w:rsidR="00B1009A" w:rsidRDefault="00B1009A" w:rsidP="00B100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Date: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C9490E">
        <w:rPr>
          <w:rFonts w:ascii="Arial" w:hAnsi="Arial" w:cs="Arial"/>
          <w:color w:val="000000"/>
          <w:sz w:val="24"/>
          <w:szCs w:val="24"/>
        </w:rPr>
        <w:t>June 13, 2024</w:t>
      </w:r>
    </w:p>
    <w:p w14:paraId="40E73D95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2324451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Dear Bidder:</w:t>
      </w:r>
    </w:p>
    <w:p w14:paraId="5D7379F7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1AEED2" w14:textId="2B2DD506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Coke County invites you to submit a bid for </w:t>
      </w:r>
      <w:r w:rsidR="00794BF4">
        <w:rPr>
          <w:rFonts w:ascii="Arial" w:hAnsi="Arial" w:cs="Arial"/>
          <w:color w:val="000000"/>
          <w:sz w:val="24"/>
          <w:szCs w:val="24"/>
        </w:rPr>
        <w:t>C</w:t>
      </w:r>
      <w:r w:rsidR="00C9490E">
        <w:rPr>
          <w:rFonts w:ascii="Arial" w:hAnsi="Arial" w:cs="Arial"/>
          <w:color w:val="000000"/>
          <w:sz w:val="24"/>
          <w:szCs w:val="24"/>
        </w:rPr>
        <w:t>ommercial Base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E48C2F5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86C1495" w14:textId="358C2695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Coke County will receive Sealed Bids addressed to the County Judge</w:t>
      </w:r>
      <w:r w:rsidR="003769E7">
        <w:rPr>
          <w:rFonts w:ascii="Arial" w:hAnsi="Arial" w:cs="Arial"/>
          <w:color w:val="000000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>s Office 13 East 7</w:t>
      </w:r>
      <w:r w:rsidRPr="00B1009A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St, Robert Lee, TX 76945 by </w:t>
      </w:r>
      <w:r w:rsidR="00C9490E">
        <w:rPr>
          <w:rFonts w:ascii="Arial" w:hAnsi="Arial" w:cs="Arial"/>
          <w:color w:val="000000"/>
          <w:sz w:val="24"/>
          <w:szCs w:val="24"/>
        </w:rPr>
        <w:t>July 5, 2024</w:t>
      </w:r>
      <w:r>
        <w:rPr>
          <w:rFonts w:ascii="Arial" w:hAnsi="Arial" w:cs="Arial"/>
          <w:color w:val="000000"/>
          <w:sz w:val="24"/>
          <w:szCs w:val="24"/>
        </w:rPr>
        <w:t>. No Late Bids will be accepted. The Bids will be publicly opened and read aloud at the regularly scheduled Coke County Commissioners Court meeting</w:t>
      </w:r>
      <w:r w:rsidR="00C9490E">
        <w:rPr>
          <w:rFonts w:ascii="Arial" w:hAnsi="Arial" w:cs="Arial"/>
          <w:color w:val="000000"/>
          <w:sz w:val="24"/>
          <w:szCs w:val="24"/>
        </w:rPr>
        <w:t xml:space="preserve">, to be held on July 8, 2024, beginning at 9:00 a.m. at the Commissioners’ Courtroom, County Courthouse, Robert Lee, Texas. </w:t>
      </w:r>
      <w:r>
        <w:rPr>
          <w:rFonts w:ascii="Arial" w:hAnsi="Arial" w:cs="Arial"/>
          <w:color w:val="000000"/>
          <w:sz w:val="24"/>
          <w:szCs w:val="24"/>
        </w:rPr>
        <w:t xml:space="preserve"> All Bidders are invited to attend the opening.</w:t>
      </w:r>
    </w:p>
    <w:p w14:paraId="455E8154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Questions concerning this Bid Packet may be directed via e-mail, or phone, to:</w:t>
      </w:r>
    </w:p>
    <w:p w14:paraId="55944E41" w14:textId="332029DE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Name: </w:t>
      </w:r>
      <w:r w:rsidR="00C9490E">
        <w:rPr>
          <w:rFonts w:ascii="Arial" w:hAnsi="Arial" w:cs="Arial"/>
          <w:b/>
          <w:bCs/>
          <w:color w:val="000000"/>
          <w:sz w:val="24"/>
          <w:szCs w:val="24"/>
        </w:rPr>
        <w:t>Donnie Robertson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358AEC2E" w14:textId="49B1E86C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Title: Commissioner Precinct </w:t>
      </w:r>
      <w:r w:rsidR="00C9490E"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14:paraId="2D936F03" w14:textId="5D595E5B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E-Mail: </w:t>
      </w:r>
      <w:r w:rsidR="00C9490E" w:rsidRPr="00C9490E">
        <w:rPr>
          <w:rFonts w:ascii="Arial" w:hAnsi="Arial" w:cs="Arial"/>
          <w:b/>
          <w:bCs/>
          <w:sz w:val="24"/>
          <w:szCs w:val="24"/>
        </w:rPr>
        <w:t>donald.robertson@co.c</w:t>
      </w:r>
      <w:r w:rsidR="00C9490E">
        <w:rPr>
          <w:rFonts w:ascii="Arial" w:hAnsi="Arial" w:cs="Arial"/>
          <w:b/>
          <w:bCs/>
          <w:sz w:val="24"/>
          <w:szCs w:val="24"/>
        </w:rPr>
        <w:t>oke.tx.us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0C1698D0" w14:textId="6C2CC2EC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Phone: (325) </w:t>
      </w:r>
      <w:r w:rsidR="00C9490E">
        <w:rPr>
          <w:rFonts w:ascii="Arial" w:hAnsi="Arial" w:cs="Arial"/>
          <w:b/>
          <w:bCs/>
          <w:color w:val="000000"/>
          <w:sz w:val="24"/>
          <w:szCs w:val="24"/>
        </w:rPr>
        <w:t>763-8946</w:t>
      </w:r>
    </w:p>
    <w:p w14:paraId="59F12B6B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Coke County reserves the right to refuse and reject any or all bids, waive any or all formalities or technicalities, hold bids for a period of 60 days without taking action, and accept the bid to be the best and most advantageous to Coke County.</w:t>
      </w:r>
      <w:r w:rsidR="00794BF4">
        <w:rPr>
          <w:rFonts w:ascii="Arial" w:hAnsi="Arial" w:cs="Arial"/>
          <w:color w:val="000000"/>
          <w:sz w:val="24"/>
          <w:szCs w:val="24"/>
        </w:rPr>
        <w:t xml:space="preserve"> Coke County reserves the right to accept multiple bids if it is in the best interest of the County.</w:t>
      </w:r>
    </w:p>
    <w:p w14:paraId="141B8922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6887FB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INSTRUCTIONS TO BIDDERS</w:t>
      </w:r>
    </w:p>
    <w:p w14:paraId="6835B5F2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BID INFORMATION</w:t>
      </w:r>
    </w:p>
    <w:p w14:paraId="6F91F83A" w14:textId="77777777" w:rsidR="004120E8" w:rsidRDefault="004120E8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4DECB7D0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THE BID</w:t>
      </w:r>
    </w:p>
    <w:p w14:paraId="0D549263" w14:textId="36EC497E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Competitive formal bids will be received for: </w:t>
      </w:r>
      <w:r w:rsidR="00B873CF">
        <w:rPr>
          <w:rFonts w:ascii="Arial" w:hAnsi="Arial" w:cs="Arial"/>
          <w:color w:val="000000"/>
          <w:sz w:val="24"/>
          <w:szCs w:val="24"/>
        </w:rPr>
        <w:t>Commercial Base material</w:t>
      </w:r>
      <w:r w:rsidR="00937A35">
        <w:rPr>
          <w:rFonts w:ascii="Arial" w:hAnsi="Arial" w:cs="Arial"/>
          <w:color w:val="000000"/>
          <w:sz w:val="24"/>
          <w:szCs w:val="24"/>
        </w:rPr>
        <w:t xml:space="preserve"> base</w:t>
      </w:r>
      <w:r w:rsidR="00EB3861">
        <w:rPr>
          <w:rFonts w:ascii="Arial" w:hAnsi="Arial" w:cs="Arial"/>
          <w:color w:val="000000"/>
          <w:sz w:val="24"/>
          <w:szCs w:val="24"/>
        </w:rPr>
        <w:t>d</w:t>
      </w:r>
      <w:r w:rsidR="00937A35">
        <w:rPr>
          <w:rFonts w:ascii="Arial" w:hAnsi="Arial" w:cs="Arial"/>
          <w:color w:val="000000"/>
          <w:sz w:val="24"/>
          <w:szCs w:val="24"/>
        </w:rPr>
        <w:t xml:space="preserve"> on </w:t>
      </w:r>
      <w:r w:rsidR="00EB3861">
        <w:rPr>
          <w:rFonts w:ascii="Arial" w:hAnsi="Arial" w:cs="Arial"/>
          <w:color w:val="000000"/>
          <w:sz w:val="24"/>
          <w:szCs w:val="24"/>
        </w:rPr>
        <w:t>a FOB price per yard, and</w:t>
      </w:r>
      <w:r w:rsidR="003769E7">
        <w:rPr>
          <w:rFonts w:ascii="Arial" w:hAnsi="Arial" w:cs="Arial"/>
          <w:color w:val="000000"/>
          <w:sz w:val="24"/>
          <w:szCs w:val="24"/>
        </w:rPr>
        <w:t>/</w:t>
      </w:r>
      <w:r w:rsidR="00EB3861">
        <w:rPr>
          <w:rFonts w:ascii="Arial" w:hAnsi="Arial" w:cs="Arial"/>
          <w:color w:val="000000"/>
          <w:sz w:val="24"/>
          <w:szCs w:val="24"/>
        </w:rPr>
        <w:t xml:space="preserve">or </w:t>
      </w:r>
      <w:r w:rsidRPr="00EB3861">
        <w:rPr>
          <w:rFonts w:ascii="Arial" w:hAnsi="Arial" w:cs="Arial"/>
          <w:color w:val="000000"/>
          <w:sz w:val="24"/>
          <w:szCs w:val="24"/>
        </w:rPr>
        <w:t>C</w:t>
      </w:r>
      <w:r w:rsidR="00B873CF">
        <w:rPr>
          <w:rFonts w:ascii="Arial" w:hAnsi="Arial" w:cs="Arial"/>
          <w:color w:val="000000"/>
          <w:sz w:val="24"/>
          <w:szCs w:val="24"/>
        </w:rPr>
        <w:t>ommercial Base</w:t>
      </w:r>
      <w:r>
        <w:rPr>
          <w:rFonts w:ascii="Arial" w:hAnsi="Arial" w:cs="Arial"/>
          <w:color w:val="000000"/>
          <w:sz w:val="24"/>
          <w:szCs w:val="24"/>
        </w:rPr>
        <w:t xml:space="preserve"> delivered to</w:t>
      </w:r>
      <w:r w:rsidR="00B873CF">
        <w:rPr>
          <w:rFonts w:ascii="Arial" w:hAnsi="Arial" w:cs="Arial"/>
          <w:color w:val="000000"/>
          <w:sz w:val="24"/>
          <w:szCs w:val="24"/>
        </w:rPr>
        <w:t xml:space="preserve"> two locations</w:t>
      </w:r>
      <w:r w:rsidR="00C9490E">
        <w:rPr>
          <w:rFonts w:ascii="Arial" w:hAnsi="Arial" w:cs="Arial"/>
          <w:color w:val="000000"/>
          <w:sz w:val="24"/>
          <w:szCs w:val="24"/>
        </w:rPr>
        <w:t>: 1. Ten miles west of Robert Lee</w:t>
      </w:r>
      <w:r>
        <w:rPr>
          <w:rFonts w:ascii="Arial" w:hAnsi="Arial" w:cs="Arial"/>
          <w:color w:val="000000"/>
          <w:sz w:val="24"/>
          <w:szCs w:val="24"/>
        </w:rPr>
        <w:t>, TX</w:t>
      </w:r>
      <w:r w:rsidR="00C9490E">
        <w:rPr>
          <w:rFonts w:ascii="Arial" w:hAnsi="Arial" w:cs="Arial"/>
          <w:color w:val="000000"/>
          <w:sz w:val="24"/>
          <w:szCs w:val="24"/>
        </w:rPr>
        <w:t>, on Hwy 158</w:t>
      </w:r>
      <w:r w:rsidR="00937A35">
        <w:rPr>
          <w:rFonts w:ascii="Arial" w:hAnsi="Arial" w:cs="Arial"/>
          <w:color w:val="000000"/>
          <w:sz w:val="24"/>
          <w:szCs w:val="24"/>
        </w:rPr>
        <w:t xml:space="preserve">. </w:t>
      </w:r>
      <w:r w:rsidR="00C9490E">
        <w:rPr>
          <w:rFonts w:ascii="Arial" w:hAnsi="Arial" w:cs="Arial"/>
          <w:color w:val="000000"/>
          <w:sz w:val="24"/>
          <w:szCs w:val="24"/>
        </w:rPr>
        <w:t>2. County precinct yard, Robert Lee, TX</w:t>
      </w:r>
      <w:r w:rsidR="00B873CF">
        <w:rPr>
          <w:rFonts w:ascii="Arial" w:hAnsi="Arial" w:cs="Arial"/>
          <w:color w:val="000000"/>
          <w:sz w:val="24"/>
          <w:szCs w:val="24"/>
        </w:rPr>
        <w:t>.</w:t>
      </w:r>
    </w:p>
    <w:p w14:paraId="0080A20E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D5AE81" w14:textId="2C55F591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B873CF">
        <w:rPr>
          <w:rFonts w:ascii="Arial" w:hAnsi="Arial" w:cs="Arial"/>
          <w:b/>
          <w:bCs/>
          <w:color w:val="000000"/>
          <w:sz w:val="24"/>
          <w:szCs w:val="24"/>
        </w:rPr>
        <w:t>OMMERCIAL BASE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be furnished under</w:t>
      </w:r>
      <w:r w:rsidR="00937A3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this proposal shall be the type specified. All specifications shown are minimum</w:t>
      </w:r>
      <w:r w:rsidRPr="004120E8">
        <w:rPr>
          <w:rFonts w:ascii="Arial" w:hAnsi="Arial" w:cs="Arial"/>
          <w:b/>
          <w:color w:val="000000"/>
          <w:sz w:val="24"/>
          <w:szCs w:val="24"/>
        </w:rPr>
        <w:t>.</w:t>
      </w:r>
      <w:r w:rsidR="00937A35" w:rsidRPr="004120E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120E8" w:rsidRPr="004120E8">
        <w:rPr>
          <w:rFonts w:ascii="Arial" w:hAnsi="Arial" w:cs="Arial"/>
          <w:b/>
          <w:color w:val="000000"/>
          <w:sz w:val="24"/>
          <w:szCs w:val="24"/>
        </w:rPr>
        <w:t>The C</w:t>
      </w:r>
      <w:r w:rsidR="00B873CF">
        <w:rPr>
          <w:rFonts w:ascii="Arial" w:hAnsi="Arial" w:cs="Arial"/>
          <w:b/>
          <w:color w:val="000000"/>
          <w:sz w:val="24"/>
          <w:szCs w:val="24"/>
        </w:rPr>
        <w:t>ommercial Base will be a crushed limestone material consisting in size from minus 7/8 inch to fines with a plasticity index (PI) less than 12</w:t>
      </w:r>
      <w:r w:rsidR="004120E8" w:rsidRPr="004120E8">
        <w:rPr>
          <w:rFonts w:ascii="Arial" w:hAnsi="Arial" w:cs="Arial"/>
          <w:b/>
          <w:color w:val="000000"/>
          <w:sz w:val="24"/>
          <w:szCs w:val="24"/>
        </w:rPr>
        <w:t>.</w:t>
      </w:r>
      <w:r w:rsidR="004120E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There is no intention to disqualify any bidder who can meet the specifications.</w:t>
      </w:r>
    </w:p>
    <w:p w14:paraId="5D946647" w14:textId="77777777" w:rsidR="00937A35" w:rsidRDefault="00937A35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12487D0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EXCEPTIONS OR CHANGES</w:t>
      </w:r>
    </w:p>
    <w:p w14:paraId="117AFE1F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bid may be altered or amended after the bid date, although any bid may be</w:t>
      </w:r>
    </w:p>
    <w:p w14:paraId="3673B0A5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withdrawn and resubmitted before that date. Any bids received after the bid date</w:t>
      </w:r>
    </w:p>
    <w:p w14:paraId="0F4C8B6D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and time specified in the bid packet will be returned unopened.</w:t>
      </w:r>
    </w:p>
    <w:p w14:paraId="068D9424" w14:textId="77777777" w:rsidR="00937A35" w:rsidRDefault="00937A35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078DDC2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changes or alterations will be allowed to the bidder’s instructions and</w:t>
      </w:r>
    </w:p>
    <w:p w14:paraId="37E00330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specifications unless specifically changed by an addendum.</w:t>
      </w:r>
    </w:p>
    <w:p w14:paraId="27E72C9F" w14:textId="77777777" w:rsidR="00937A35" w:rsidRDefault="00937A35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A78914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TAXES</w:t>
      </w:r>
    </w:p>
    <w:p w14:paraId="3842C2BF" w14:textId="77777777" w:rsidR="00B1009A" w:rsidRDefault="00937A35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Coke County</w:t>
      </w:r>
      <w:r w:rsidR="00B1009A">
        <w:rPr>
          <w:rFonts w:ascii="Arial" w:hAnsi="Arial" w:cs="Arial"/>
          <w:color w:val="000000"/>
          <w:sz w:val="24"/>
          <w:szCs w:val="24"/>
        </w:rPr>
        <w:t xml:space="preserve"> is exempt from Federal Excise Tax, State Tax,</w:t>
      </w:r>
    </w:p>
    <w:p w14:paraId="7435E43D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and Local Taxes. Do not include tax in the bid. If it is determined that tax was</w:t>
      </w:r>
    </w:p>
    <w:p w14:paraId="5281E39B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included in the bid it will not be included in the tabulation of any awards. Tax</w:t>
      </w:r>
    </w:p>
    <w:p w14:paraId="5C059D6E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exemption certificates will be furnished upon request.</w:t>
      </w:r>
    </w:p>
    <w:p w14:paraId="5E7562EB" w14:textId="77777777" w:rsidR="00937A35" w:rsidRDefault="00937A35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60C908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TAX IDENTIFICATION NUMBER (TIN)</w:t>
      </w:r>
    </w:p>
    <w:p w14:paraId="140D14D2" w14:textId="7FD2F359" w:rsidR="00B1009A" w:rsidRDefault="00937A35" w:rsidP="00937A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W-9 Form </w:t>
      </w:r>
      <w:r w:rsidR="00B1009A">
        <w:rPr>
          <w:rFonts w:ascii="Arial" w:hAnsi="Arial" w:cs="Arial"/>
          <w:color w:val="000000"/>
          <w:sz w:val="24"/>
          <w:szCs w:val="24"/>
        </w:rPr>
        <w:t xml:space="preserve">will be required of all vendors doing business </w:t>
      </w:r>
      <w:r w:rsidR="003769E7">
        <w:rPr>
          <w:rFonts w:ascii="Arial" w:hAnsi="Arial" w:cs="Arial"/>
          <w:color w:val="000000"/>
          <w:sz w:val="24"/>
          <w:szCs w:val="24"/>
        </w:rPr>
        <w:t xml:space="preserve">with </w:t>
      </w:r>
      <w:r>
        <w:rPr>
          <w:rFonts w:ascii="Arial" w:hAnsi="Arial" w:cs="Arial"/>
          <w:color w:val="000000"/>
          <w:sz w:val="24"/>
          <w:szCs w:val="24"/>
        </w:rPr>
        <w:t>Coke County</w:t>
      </w:r>
      <w:r w:rsidR="003769E7">
        <w:rPr>
          <w:rFonts w:ascii="Arial" w:hAnsi="Arial" w:cs="Arial"/>
          <w:color w:val="000000"/>
          <w:sz w:val="24"/>
          <w:szCs w:val="24"/>
        </w:rPr>
        <w:t>.</w:t>
      </w:r>
    </w:p>
    <w:p w14:paraId="54E478C1" w14:textId="77777777" w:rsidR="00B1009A" w:rsidRDefault="00B1009A" w:rsidP="00937A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The W9 form must be included with the Bid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BF9745B" w14:textId="77777777" w:rsidR="00937A35" w:rsidRDefault="00937A35" w:rsidP="00937A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F1A4A6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INVOICING</w:t>
      </w:r>
    </w:p>
    <w:p w14:paraId="504622C2" w14:textId="37082B5E" w:rsidR="00B1009A" w:rsidRDefault="00B1009A" w:rsidP="00EB3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All invoices must be submitted itemized as to the </w:t>
      </w:r>
      <w:r w:rsidR="00EB3861">
        <w:rPr>
          <w:rFonts w:ascii="Arial" w:hAnsi="Arial" w:cs="Arial"/>
          <w:color w:val="000000"/>
          <w:sz w:val="24"/>
          <w:szCs w:val="24"/>
        </w:rPr>
        <w:t>yards of C</w:t>
      </w:r>
      <w:r w:rsidR="00B873CF">
        <w:rPr>
          <w:rFonts w:ascii="Arial" w:hAnsi="Arial" w:cs="Arial"/>
          <w:color w:val="000000"/>
          <w:sz w:val="24"/>
          <w:szCs w:val="24"/>
        </w:rPr>
        <w:t>ommercial Base</w:t>
      </w:r>
      <w:r w:rsidR="00EB3861">
        <w:rPr>
          <w:rFonts w:ascii="Arial" w:hAnsi="Arial" w:cs="Arial"/>
          <w:color w:val="000000"/>
          <w:sz w:val="24"/>
          <w:szCs w:val="24"/>
        </w:rPr>
        <w:t xml:space="preserve"> picked up at vendor</w:t>
      </w:r>
      <w:r w:rsidR="003769E7">
        <w:rPr>
          <w:rFonts w:ascii="Arial" w:hAnsi="Arial" w:cs="Arial"/>
          <w:color w:val="000000"/>
          <w:sz w:val="24"/>
          <w:szCs w:val="24"/>
        </w:rPr>
        <w:t>’</w:t>
      </w:r>
      <w:r w:rsidR="00EB3861">
        <w:rPr>
          <w:rFonts w:ascii="Arial" w:hAnsi="Arial" w:cs="Arial"/>
          <w:color w:val="000000"/>
          <w:sz w:val="24"/>
          <w:szCs w:val="24"/>
        </w:rPr>
        <w:t>s facility or loads delivered to Coke County</w:t>
      </w:r>
      <w:r w:rsidR="00B873CF">
        <w:rPr>
          <w:rFonts w:ascii="Arial" w:hAnsi="Arial" w:cs="Arial"/>
          <w:color w:val="000000"/>
          <w:sz w:val="24"/>
          <w:szCs w:val="24"/>
        </w:rPr>
        <w:t>.</w:t>
      </w:r>
    </w:p>
    <w:p w14:paraId="2DB05DFF" w14:textId="77777777" w:rsidR="00EB3861" w:rsidRDefault="00EB3861" w:rsidP="00EB3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212BA3B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PAYMENT</w:t>
      </w:r>
    </w:p>
    <w:p w14:paraId="037F44ED" w14:textId="0719C592" w:rsidR="00B1009A" w:rsidRDefault="00B1009A" w:rsidP="00EB3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Payment shall be made after </w:t>
      </w:r>
      <w:r w:rsidR="00EB3861">
        <w:rPr>
          <w:rFonts w:ascii="Arial" w:hAnsi="Arial" w:cs="Arial"/>
          <w:color w:val="000000"/>
          <w:sz w:val="24"/>
          <w:szCs w:val="24"/>
        </w:rPr>
        <w:t>Coke County has approved payment and then held a regularly scheduled Commissioners</w:t>
      </w:r>
      <w:r w:rsidR="00B873CF">
        <w:rPr>
          <w:rFonts w:ascii="Arial" w:hAnsi="Arial" w:cs="Arial"/>
          <w:color w:val="000000"/>
          <w:sz w:val="24"/>
          <w:szCs w:val="24"/>
        </w:rPr>
        <w:t>’</w:t>
      </w:r>
      <w:r w:rsidR="00EB3861">
        <w:rPr>
          <w:rFonts w:ascii="Arial" w:hAnsi="Arial" w:cs="Arial"/>
          <w:color w:val="000000"/>
          <w:sz w:val="24"/>
          <w:szCs w:val="24"/>
        </w:rPr>
        <w:t xml:space="preserve"> Court meeting. </w:t>
      </w:r>
    </w:p>
    <w:p w14:paraId="4483E342" w14:textId="77777777" w:rsidR="00EB3861" w:rsidRDefault="00EB3861" w:rsidP="00EB3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2B2266F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INDEMNIFICATION</w:t>
      </w:r>
    </w:p>
    <w:p w14:paraId="357C2875" w14:textId="406E34C5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Supplier/Contractor shall indemnify, defend and hold harmless </w:t>
      </w:r>
      <w:r w:rsidR="00EB3861">
        <w:rPr>
          <w:rFonts w:ascii="Arial" w:hAnsi="Arial" w:cs="Arial"/>
          <w:color w:val="000000"/>
          <w:sz w:val="24"/>
          <w:szCs w:val="24"/>
        </w:rPr>
        <w:t>Coke Count</w:t>
      </w:r>
      <w:r w:rsidR="003769E7">
        <w:rPr>
          <w:rFonts w:ascii="Arial" w:hAnsi="Arial" w:cs="Arial"/>
          <w:color w:val="000000"/>
          <w:sz w:val="24"/>
          <w:szCs w:val="24"/>
        </w:rPr>
        <w:t>y</w:t>
      </w:r>
      <w:r w:rsidR="00EB3861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 its affiliates</w:t>
      </w:r>
      <w:r w:rsidR="003769E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subsidiaries, from and against any and all claims, liabilities, losses, damages,</w:t>
      </w:r>
      <w:r w:rsidR="003769E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cost or expense (including but not limited to reasonable attorney’s fees) arising out</w:t>
      </w:r>
      <w:r w:rsidR="003769E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of, resulting from or occurring in connection with the performance of the contract</w:t>
      </w:r>
      <w:r w:rsidR="003769E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and/or supplies that is (I) attributable to any bodily or personal injury, sickness,</w:t>
      </w:r>
    </w:p>
    <w:p w14:paraId="7728E2FF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diseases or death of any person or any damage or injury to or destruction of real or</w:t>
      </w:r>
    </w:p>
    <w:p w14:paraId="76995050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personal property including the loss of use thereof; and (II) caused in whole or in</w:t>
      </w:r>
    </w:p>
    <w:p w14:paraId="72AAFAAE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part by any negligent, strict liability or other act or omission of their respective agents</w:t>
      </w:r>
    </w:p>
    <w:p w14:paraId="245FDB86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 employees or any other party for whom any of them may be liable regardless of</w:t>
      </w:r>
    </w:p>
    <w:p w14:paraId="0C757654" w14:textId="233F0C0E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whether such is caused in part by the negligen</w:t>
      </w:r>
      <w:r w:rsidR="003769E7">
        <w:rPr>
          <w:rFonts w:ascii="Arial" w:hAnsi="Arial" w:cs="Arial"/>
          <w:color w:val="000000"/>
          <w:sz w:val="24"/>
          <w:szCs w:val="24"/>
        </w:rPr>
        <w:t>ce</w:t>
      </w:r>
      <w:r>
        <w:rPr>
          <w:rFonts w:ascii="Arial" w:hAnsi="Arial" w:cs="Arial"/>
          <w:color w:val="000000"/>
          <w:sz w:val="24"/>
          <w:szCs w:val="24"/>
        </w:rPr>
        <w:t>, strict liability or other act or</w:t>
      </w:r>
    </w:p>
    <w:p w14:paraId="11493568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omission of a party or parties indemnified hereunder. This indemnification shall</w:t>
      </w:r>
    </w:p>
    <w:p w14:paraId="409295CC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extend to claims occurring after any contract is terminated as well as while it is in</w:t>
      </w:r>
    </w:p>
    <w:p w14:paraId="528983BB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force.</w:t>
      </w:r>
    </w:p>
    <w:p w14:paraId="008F87DC" w14:textId="77777777" w:rsidR="00EB3861" w:rsidRDefault="00EB3861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5BBE1E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EEOC GUIDELINES</w:t>
      </w:r>
    </w:p>
    <w:p w14:paraId="63994B68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During the performance of this Contract, the Supplier/Contractor agrees not to</w:t>
      </w:r>
    </w:p>
    <w:p w14:paraId="0AEEB734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discriminate against any employee or applicant for employment because of race,</w:t>
      </w:r>
    </w:p>
    <w:p w14:paraId="02F6FC98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national origin, age, religion, gender, marital or veteran status, or physically</w:t>
      </w:r>
    </w:p>
    <w:p w14:paraId="5844F742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challenging condition.</w:t>
      </w:r>
    </w:p>
    <w:p w14:paraId="68CE86FA" w14:textId="77777777" w:rsidR="00EB3861" w:rsidRDefault="00EB3861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1D1A28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TERMINATION OF AGREEMENT</w:t>
      </w:r>
    </w:p>
    <w:p w14:paraId="35815B9B" w14:textId="16E8C8DA" w:rsidR="00B1009A" w:rsidRDefault="00B1009A" w:rsidP="00EB3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contract may be terminated by </w:t>
      </w:r>
      <w:r w:rsidR="00EB3861">
        <w:rPr>
          <w:rFonts w:ascii="Arial" w:hAnsi="Arial" w:cs="Arial"/>
          <w:color w:val="000000"/>
          <w:sz w:val="24"/>
          <w:szCs w:val="24"/>
        </w:rPr>
        <w:t>Coke County or the Vendor(s) awarded the c</w:t>
      </w:r>
      <w:r w:rsidR="00B873CF">
        <w:rPr>
          <w:rFonts w:ascii="Arial" w:hAnsi="Arial" w:cs="Arial"/>
          <w:color w:val="000000"/>
          <w:sz w:val="24"/>
          <w:szCs w:val="24"/>
        </w:rPr>
        <w:t>ommercial base</w:t>
      </w:r>
      <w:r w:rsidR="00EB3861">
        <w:rPr>
          <w:rFonts w:ascii="Arial" w:hAnsi="Arial" w:cs="Arial"/>
          <w:color w:val="000000"/>
          <w:sz w:val="24"/>
          <w:szCs w:val="24"/>
        </w:rPr>
        <w:t xml:space="preserve"> contract with 30 days written notice by either party.</w:t>
      </w:r>
    </w:p>
    <w:p w14:paraId="3EA41270" w14:textId="77777777" w:rsidR="00EB3861" w:rsidRDefault="00EB3861" w:rsidP="00EB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643751" w14:textId="77777777" w:rsidR="00B1009A" w:rsidRPr="004120E8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120E8">
        <w:rPr>
          <w:rFonts w:ascii="Arial" w:hAnsi="Arial" w:cs="Arial"/>
          <w:b/>
          <w:bCs/>
          <w:color w:val="000000"/>
          <w:sz w:val="24"/>
          <w:szCs w:val="24"/>
        </w:rPr>
        <w:t>ETHICS STATEMENT</w:t>
      </w:r>
    </w:p>
    <w:p w14:paraId="1AAAF618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undersigned bidder, by signing and executing this bid, certifies and represents to</w:t>
      </w:r>
    </w:p>
    <w:p w14:paraId="2BAFBE21" w14:textId="77777777" w:rsidR="00B1009A" w:rsidRDefault="00EB3861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Coke County</w:t>
      </w:r>
      <w:r w:rsidR="00B1009A">
        <w:rPr>
          <w:rFonts w:ascii="Arial" w:hAnsi="Arial" w:cs="Arial"/>
          <w:color w:val="000000"/>
        </w:rPr>
        <w:t xml:space="preserve"> that bidder has not offered, conferred or agreed to confer any</w:t>
      </w:r>
    </w:p>
    <w:p w14:paraId="101DAF70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pecuniary benefit, as defined by (1.07 (a) (6) of the Texas Penal Code, or any other thing of</w:t>
      </w:r>
    </w:p>
    <w:p w14:paraId="5DE01F0C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value as consideration for the receipt of information or any special treatment or advantage</w:t>
      </w:r>
    </w:p>
    <w:p w14:paraId="7A13F482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relating to this bid. The bidder certifies and represents that the bidder has not offered, conferred</w:t>
      </w:r>
    </w:p>
    <w:p w14:paraId="6A9827AB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 agreed to confer any pecuniary benefit or other thing of value as consideration for the</w:t>
      </w:r>
    </w:p>
    <w:p w14:paraId="6A36C27B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recipient’s decision, opinion, recommendation, vote or other exercise of discretion concerning</w:t>
      </w:r>
    </w:p>
    <w:p w14:paraId="51CFD015" w14:textId="32960C73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bid</w:t>
      </w:r>
      <w:r w:rsidR="003769E7">
        <w:rPr>
          <w:rFonts w:ascii="Arial" w:hAnsi="Arial" w:cs="Arial"/>
          <w:color w:val="000000"/>
        </w:rPr>
        <w:t>. T</w:t>
      </w:r>
      <w:r>
        <w:rPr>
          <w:rFonts w:ascii="Arial" w:hAnsi="Arial" w:cs="Arial"/>
          <w:color w:val="000000"/>
        </w:rPr>
        <w:t>he bidder certifies and represents that bidder has neither coerced nor attempted to</w:t>
      </w:r>
    </w:p>
    <w:p w14:paraId="2C6EA8F2" w14:textId="77777777" w:rsidR="00B1009A" w:rsidRDefault="00B1009A" w:rsidP="00EB3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influence the exercise of discretion by any officer, trustee, agent or employee of </w:t>
      </w:r>
      <w:r w:rsidR="00EB3861">
        <w:rPr>
          <w:rFonts w:ascii="Arial" w:hAnsi="Arial" w:cs="Arial"/>
          <w:color w:val="000000"/>
        </w:rPr>
        <w:t xml:space="preserve">Coke County </w:t>
      </w:r>
      <w:r>
        <w:rPr>
          <w:rFonts w:ascii="Arial" w:hAnsi="Arial" w:cs="Arial"/>
          <w:color w:val="000000"/>
        </w:rPr>
        <w:t>concerning this bid on the basis of any consideration not authorized by law.</w:t>
      </w:r>
    </w:p>
    <w:p w14:paraId="2C54144C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bidder also certifies and represents that bidder has not received any information not</w:t>
      </w:r>
    </w:p>
    <w:p w14:paraId="309B6CEB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available to other bidders so as to give the undersigned a preferential advantage with respect to</w:t>
      </w:r>
    </w:p>
    <w:p w14:paraId="55AE4DE2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bid. The bidder further certifies and represents that bidder has not violated any state,</w:t>
      </w:r>
    </w:p>
    <w:p w14:paraId="1AEEC121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federal, or local law, regulation or ordinance relating to bribery, improper influence, collusion or</w:t>
      </w:r>
    </w:p>
    <w:p w14:paraId="5473C34A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like, and that bidder will not in the future offer, confer, or agree to confer any pecuniary</w:t>
      </w:r>
    </w:p>
    <w:p w14:paraId="1EDEB74F" w14:textId="7B6E03F8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benefit or other thing of value of any officer, trustee, agent or employee of </w:t>
      </w:r>
      <w:r w:rsidR="00EB3861">
        <w:rPr>
          <w:rFonts w:ascii="Arial" w:hAnsi="Arial" w:cs="Arial"/>
          <w:color w:val="000000"/>
        </w:rPr>
        <w:t xml:space="preserve">Coke County </w:t>
      </w:r>
      <w:r>
        <w:rPr>
          <w:rFonts w:ascii="Arial" w:hAnsi="Arial" w:cs="Arial"/>
          <w:color w:val="000000"/>
        </w:rPr>
        <w:t>in return for the person having exercised their official discretion, power or</w:t>
      </w:r>
      <w:r w:rsidR="003769E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duty with respect to this bid. The bidder certifies and represents that it has not now and will not</w:t>
      </w:r>
      <w:r w:rsidR="003769E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 the future offer, confer, or agree to confer a pecuniary benefit or other thing of value to any</w:t>
      </w:r>
      <w:r w:rsidR="003769E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officer, trustee, agent, or employee of </w:t>
      </w:r>
      <w:r w:rsidR="00EB3861">
        <w:rPr>
          <w:rFonts w:ascii="Arial" w:hAnsi="Arial" w:cs="Arial"/>
          <w:color w:val="000000"/>
        </w:rPr>
        <w:t>Coke County</w:t>
      </w:r>
      <w:r>
        <w:rPr>
          <w:rFonts w:ascii="Arial" w:hAnsi="Arial" w:cs="Arial"/>
          <w:color w:val="000000"/>
        </w:rPr>
        <w:t xml:space="preserve"> in connection with</w:t>
      </w:r>
      <w:r w:rsidR="003769E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information regarding this bid, the submission of this bid, the award of this bid or the</w:t>
      </w:r>
      <w:r w:rsidR="003769E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performance, delivery or sale pursuant to this bid.</w:t>
      </w:r>
    </w:p>
    <w:p w14:paraId="612B1C1A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vendor shall defend, indemnify, and hold harmless </w:t>
      </w:r>
      <w:r w:rsidR="00EB3861">
        <w:rPr>
          <w:rFonts w:ascii="Arial" w:hAnsi="Arial" w:cs="Arial"/>
          <w:color w:val="000000"/>
        </w:rPr>
        <w:t>Coke County</w:t>
      </w:r>
      <w:r>
        <w:rPr>
          <w:rFonts w:ascii="Arial" w:hAnsi="Arial" w:cs="Arial"/>
          <w:color w:val="000000"/>
        </w:rPr>
        <w:t>, all of</w:t>
      </w:r>
    </w:p>
    <w:p w14:paraId="4DE1F972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its officers, agents and employees from and against all claims, actions, suits, demands,</w:t>
      </w:r>
    </w:p>
    <w:p w14:paraId="712B68BF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proceedings, costs, damages and liabilities, arising out of, connected with, or resulting from any</w:t>
      </w:r>
    </w:p>
    <w:p w14:paraId="295E5B87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acts or omissions of contractor or any agent, employee, subcontractor, or Supplier of contractor</w:t>
      </w:r>
    </w:p>
    <w:p w14:paraId="23EA1280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the execution or performance of this bid.</w:t>
      </w:r>
    </w:p>
    <w:p w14:paraId="65D484C6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have read all of the specifications and general bid requirements and do hereby certify that all</w:t>
      </w:r>
    </w:p>
    <w:p w14:paraId="24F69CB0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items submitted meet specifications.</w:t>
      </w:r>
    </w:p>
    <w:p w14:paraId="23E5CFF9" w14:textId="77777777" w:rsidR="00B1009A" w:rsidRDefault="00B1009A" w:rsidP="00B873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FIRM’S REPRESENTATIVE: _________________________________________________</w:t>
      </w:r>
    </w:p>
    <w:p w14:paraId="42685A99" w14:textId="00CBA4C1" w:rsidR="00B1009A" w:rsidRDefault="00B873CF" w:rsidP="00B873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</w:t>
      </w:r>
      <w:r w:rsidR="00B1009A">
        <w:rPr>
          <w:rFonts w:ascii="Arial" w:hAnsi="Arial" w:cs="Arial"/>
          <w:b/>
          <w:bCs/>
          <w:color w:val="000000"/>
        </w:rPr>
        <w:t>(Signature)</w:t>
      </w:r>
    </w:p>
    <w:p w14:paraId="386882F0" w14:textId="77777777" w:rsidR="00B1009A" w:rsidRDefault="00B1009A" w:rsidP="00B873C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TYPE/PRINT NAME: _________________________________________________</w:t>
      </w:r>
    </w:p>
    <w:p w14:paraId="1C74057C" w14:textId="77777777" w:rsidR="00B1009A" w:rsidRDefault="00B1009A" w:rsidP="00B873C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TITLE: _________________________________________________</w:t>
      </w:r>
    </w:p>
    <w:p w14:paraId="2A0326C9" w14:textId="77777777" w:rsidR="00B1009A" w:rsidRDefault="00B1009A" w:rsidP="00B873C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COMPANY NAME: _________________________________________________</w:t>
      </w:r>
    </w:p>
    <w:p w14:paraId="55F3C476" w14:textId="77777777" w:rsidR="00B1009A" w:rsidRDefault="00B1009A" w:rsidP="00B873C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MAILING ADDRESS: _________________________________________________</w:t>
      </w:r>
    </w:p>
    <w:p w14:paraId="03C4BBBC" w14:textId="77777777" w:rsidR="00B1009A" w:rsidRDefault="00B1009A" w:rsidP="00B873C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CITY, STATE, &amp; ZIP CODE: _________________________________________________</w:t>
      </w:r>
    </w:p>
    <w:p w14:paraId="2D62DF1C" w14:textId="77777777" w:rsidR="00B1009A" w:rsidRDefault="00B1009A" w:rsidP="00B873C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TELEPHONE NO.: _____________________ FAX NO.: _____________________________</w:t>
      </w:r>
    </w:p>
    <w:p w14:paraId="4515F769" w14:textId="77777777" w:rsidR="00B1009A" w:rsidRDefault="00B1009A" w:rsidP="00B873C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FEDERAL ID# AND/OR S/S #: _________________________________________________</w:t>
      </w:r>
    </w:p>
    <w:p w14:paraId="76C1407F" w14:textId="77777777" w:rsidR="00B1009A" w:rsidRDefault="00B1009A" w:rsidP="00B873C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DATE: _________________________________________________</w:t>
      </w:r>
    </w:p>
    <w:p w14:paraId="6ED441AB" w14:textId="77777777" w:rsidR="00794BF4" w:rsidRDefault="00794BF4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E82EF0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Certificate of Interested Parties (Form 1295):</w:t>
      </w:r>
    </w:p>
    <w:p w14:paraId="695D83BA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 2015, the Texas Legislature adopted House Bill 1295, which added section 2252.908</w:t>
      </w:r>
    </w:p>
    <w:p w14:paraId="43936EE8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of the Government Code. The law states that a governmental entity or state agency</w:t>
      </w:r>
    </w:p>
    <w:p w14:paraId="0A12892F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 not enter into certain contracts with a business entity unless the business entity</w:t>
      </w:r>
    </w:p>
    <w:p w14:paraId="04258DD2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submits a disclosure of interested parties to the governmental entity or state agency at</w:t>
      </w:r>
    </w:p>
    <w:p w14:paraId="2FBE582E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time the business entity submits the signed contract to the governmental entity or</w:t>
      </w:r>
    </w:p>
    <w:p w14:paraId="34499A9A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state agency. The law applies only to a contract of a governmental entity or state</w:t>
      </w:r>
    </w:p>
    <w:p w14:paraId="06BCE123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agency that either (1) requires an action or vote by the governing body of the entity or</w:t>
      </w:r>
    </w:p>
    <w:p w14:paraId="1715B15E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agency before the contract may be signed or (2) has a value of at least $1 million. The</w:t>
      </w:r>
    </w:p>
    <w:p w14:paraId="364218B9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disclosure requirement applies to a contract entered into on or after January 1, 2016.</w:t>
      </w:r>
    </w:p>
    <w:p w14:paraId="20BB462E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Texas Ethics Commission was required to adopt rules necessary to implement that</w:t>
      </w:r>
    </w:p>
    <w:p w14:paraId="4B800570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law, prescribe the disclosure of interested parties form, and post a copy of the form on</w:t>
      </w:r>
    </w:p>
    <w:p w14:paraId="095D7268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commission’s website. The commission adopted the Certificate of Interested Parties</w:t>
      </w:r>
    </w:p>
    <w:p w14:paraId="60FAB5A7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form (Form 1295) on October 5, 2015. The commission also adopted new rules</w:t>
      </w:r>
    </w:p>
    <w:p w14:paraId="0D17B883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(Chapter 46) on November 30, 2015, to implement the law. The commission does not</w:t>
      </w:r>
    </w:p>
    <w:p w14:paraId="620E4232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have any additional authority to enforce or interpret House Bill 1295.</w:t>
      </w:r>
    </w:p>
    <w:p w14:paraId="580E5260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Filing Process:</w:t>
      </w:r>
    </w:p>
    <w:p w14:paraId="387B2164" w14:textId="26C1E127" w:rsidR="00B1009A" w:rsidRDefault="00785CA6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Beginning on</w:t>
      </w:r>
      <w:r w:rsidR="00B1009A">
        <w:rPr>
          <w:rFonts w:ascii="Arial" w:hAnsi="Arial" w:cs="Arial"/>
          <w:color w:val="000000"/>
          <w:sz w:val="24"/>
          <w:szCs w:val="24"/>
        </w:rPr>
        <w:t xml:space="preserve"> January 1, 2016, the commission will make available on its website a new</w:t>
      </w:r>
    </w:p>
    <w:p w14:paraId="66BCBE1C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filing application that must be used to file Form 1295. A business entity must use the</w:t>
      </w:r>
    </w:p>
    <w:p w14:paraId="71D62EA1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application to enter the required information on Form 1295 and print a copy of the</w:t>
      </w:r>
    </w:p>
    <w:p w14:paraId="40C7DD5C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completed form, which will include a certification of filing that will contain a unique</w:t>
      </w:r>
    </w:p>
    <w:p w14:paraId="4E83EA76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certification number. An authorized agent of the business entity must sign the printed</w:t>
      </w:r>
    </w:p>
    <w:p w14:paraId="35C69B1E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copy of the form and have the form notarized. The completed Form 1295 with the</w:t>
      </w:r>
    </w:p>
    <w:p w14:paraId="1F39971B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certification of filing must be filed with the governmental body or state agency with which</w:t>
      </w:r>
    </w:p>
    <w:p w14:paraId="7F66AC0A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business entity is entering into the contract.</w:t>
      </w:r>
    </w:p>
    <w:p w14:paraId="20E2F58B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governmental entity or state agency must notify the commission, using the</w:t>
      </w:r>
    </w:p>
    <w:p w14:paraId="3DF29D5A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commission’s filing application, of the receipt of the filed Form 1295 with the certification</w:t>
      </w:r>
    </w:p>
    <w:p w14:paraId="1F8B66F4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of filing not later than the 30th day after the date the contract binds all parties to the</w:t>
      </w:r>
    </w:p>
    <w:p w14:paraId="41F96FA3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contract. The commission will post the completed Form 1295 to its website within seven</w:t>
      </w:r>
    </w:p>
    <w:p w14:paraId="193CA79E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business days after receiving notice from the governmental entity or state agency.</w:t>
      </w:r>
    </w:p>
    <w:p w14:paraId="46F7255A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Information regarding how to use the filing application will be available on this site</w:t>
      </w:r>
    </w:p>
    <w:p w14:paraId="1260B614" w14:textId="77777777" w:rsidR="00B1009A" w:rsidRDefault="00B1009A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starting on January 1, 2016.</w:t>
      </w:r>
    </w:p>
    <w:p w14:paraId="2335E294" w14:textId="77777777" w:rsidR="00794BF4" w:rsidRDefault="00794BF4" w:rsidP="00B10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R="00794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9A"/>
    <w:rsid w:val="000B3B59"/>
    <w:rsid w:val="003769E7"/>
    <w:rsid w:val="0041099D"/>
    <w:rsid w:val="004120E8"/>
    <w:rsid w:val="004A5102"/>
    <w:rsid w:val="0072104B"/>
    <w:rsid w:val="00785CA6"/>
    <w:rsid w:val="00794BF4"/>
    <w:rsid w:val="00937A35"/>
    <w:rsid w:val="00B1009A"/>
    <w:rsid w:val="00B873CF"/>
    <w:rsid w:val="00C9490E"/>
    <w:rsid w:val="00E046DD"/>
    <w:rsid w:val="00EB3861"/>
    <w:rsid w:val="00F0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4F93"/>
  <w15:docId w15:val="{93CB0070-6E14-4233-B14B-7548AD0C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0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</dc:creator>
  <cp:lastModifiedBy>Hal Spain</cp:lastModifiedBy>
  <cp:revision>3</cp:revision>
  <dcterms:created xsi:type="dcterms:W3CDTF">2024-06-13T15:45:00Z</dcterms:created>
  <dcterms:modified xsi:type="dcterms:W3CDTF">2024-06-13T16:05:00Z</dcterms:modified>
</cp:coreProperties>
</file>